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58E" w:rsidRDefault="0009544E">
      <w:pPr>
        <w:tabs>
          <w:tab w:val="left" w:pos="8640"/>
        </w:tabs>
        <w:spacing w:line="500" w:lineRule="exact"/>
        <w:jc w:val="center"/>
        <w:rPr>
          <w:rFonts w:ascii="黑体" w:eastAsia="黑体" w:hAnsi="Calibri" w:cs="黑体"/>
          <w:b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sz w:val="32"/>
          <w:szCs w:val="32"/>
        </w:rPr>
        <w:t>南通大学202</w:t>
      </w:r>
      <w:r w:rsidR="0000280F">
        <w:rPr>
          <w:rFonts w:ascii="宋体" w:eastAsia="宋体" w:hAnsi="宋体" w:cs="宋体" w:hint="eastAsia"/>
          <w:b/>
          <w:color w:val="000000"/>
          <w:sz w:val="32"/>
          <w:szCs w:val="32"/>
        </w:rPr>
        <w:t>2</w:t>
      </w:r>
      <w:r>
        <w:rPr>
          <w:rFonts w:ascii="宋体" w:eastAsia="宋体" w:hAnsi="宋体" w:cs="宋体" w:hint="eastAsia"/>
          <w:b/>
          <w:color w:val="000000"/>
          <w:sz w:val="32"/>
          <w:szCs w:val="32"/>
        </w:rPr>
        <w:t>年全日制专业学位硕士研究生招生专业目录</w:t>
      </w:r>
    </w:p>
    <w:p w:rsidR="009C258E" w:rsidRDefault="009C258E">
      <w:pPr>
        <w:tabs>
          <w:tab w:val="left" w:pos="8640"/>
        </w:tabs>
        <w:spacing w:line="240" w:lineRule="exact"/>
        <w:jc w:val="center"/>
        <w:rPr>
          <w:rFonts w:ascii="黑体" w:eastAsia="黑体" w:hAnsi="Calibri" w:cs="黑体"/>
          <w:b/>
          <w:color w:val="000000"/>
          <w:szCs w:val="21"/>
        </w:rPr>
      </w:pPr>
    </w:p>
    <w:p w:rsidR="009C258E" w:rsidRDefault="009C258E">
      <w:pPr>
        <w:spacing w:line="240" w:lineRule="exact"/>
        <w:rPr>
          <w:rFonts w:ascii="宋体" w:eastAsia="宋体" w:hAnsi="宋体" w:cs="宋体"/>
          <w:b/>
          <w:color w:val="000000"/>
          <w:szCs w:val="21"/>
        </w:rPr>
      </w:pPr>
    </w:p>
    <w:tbl>
      <w:tblPr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2441"/>
        <w:gridCol w:w="2033"/>
        <w:gridCol w:w="2516"/>
      </w:tblGrid>
      <w:tr w:rsidR="0009544E">
        <w:trPr>
          <w:trHeight w:val="396"/>
        </w:trPr>
        <w:tc>
          <w:tcPr>
            <w:tcW w:w="9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9544E" w:rsidRDefault="0009544E" w:rsidP="0009544E">
            <w:pPr>
              <w:shd w:val="solid" w:color="FFFFFF" w:fill="auto"/>
              <w:autoSpaceDN w:val="0"/>
              <w:spacing w:line="240" w:lineRule="exact"/>
              <w:rPr>
                <w:rFonts w:ascii="Calibri" w:eastAsia="宋体" w:hAnsi="Calibri" w:cs="宋体"/>
                <w:color w:val="000000"/>
                <w:szCs w:val="21"/>
                <w:shd w:val="solid" w:color="FFFFFF" w:fill="auto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634-经济与管理学院（联系电话</w:t>
            </w:r>
            <w:r>
              <w:rPr>
                <w:rFonts w:ascii="宋体" w:hAnsi="宋体"/>
                <w:b/>
                <w:color w:val="000000"/>
                <w:szCs w:val="21"/>
              </w:rPr>
              <w:t>0513-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85012556）</w:t>
            </w: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 xml:space="preserve">  拟招生人数：</w:t>
            </w:r>
            <w:r w:rsidR="005E18BE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20</w:t>
            </w:r>
          </w:p>
        </w:tc>
      </w:tr>
      <w:tr w:rsidR="0009544E">
        <w:trPr>
          <w:trHeight w:val="96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9544E" w:rsidRDefault="0009544E" w:rsidP="0009544E">
            <w:pPr>
              <w:adjustRightInd w:val="0"/>
              <w:snapToGrid w:val="0"/>
              <w:spacing w:line="24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025400国际商务</w:t>
            </w:r>
          </w:p>
          <w:p w:rsidR="0009544E" w:rsidRDefault="0009544E" w:rsidP="0009544E">
            <w:pPr>
              <w:snapToGrid w:val="0"/>
              <w:spacing w:line="240" w:lineRule="exac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01跨国经营与管理</w:t>
            </w:r>
          </w:p>
          <w:p w:rsidR="0009544E" w:rsidRDefault="0009544E" w:rsidP="0009544E">
            <w:pPr>
              <w:snapToGrid w:val="0"/>
              <w:spacing w:line="240" w:lineRule="exac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02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国际贸易运营（含跨境电子商务）</w:t>
            </w:r>
          </w:p>
          <w:p w:rsidR="0009544E" w:rsidRDefault="0009544E" w:rsidP="0009544E">
            <w:pPr>
              <w:snapToGrid w:val="0"/>
              <w:spacing w:line="240" w:lineRule="exac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03国际会计与公司金融</w:t>
            </w:r>
          </w:p>
          <w:p w:rsidR="0009544E" w:rsidRDefault="0009544E" w:rsidP="0009544E">
            <w:pPr>
              <w:snapToGrid w:val="0"/>
              <w:spacing w:line="24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04国际投融资与风险管理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44E" w:rsidRDefault="0009544E" w:rsidP="0009544E">
            <w:pPr>
              <w:widowControl/>
              <w:snapToGrid w:val="0"/>
              <w:spacing w:line="240" w:lineRule="exact"/>
              <w:ind w:left="84" w:rightChars="40" w:right="84"/>
              <w:textAlignment w:val="baseline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①101思想政治理论</w:t>
            </w:r>
          </w:p>
          <w:p w:rsidR="0009544E" w:rsidRDefault="0009544E" w:rsidP="0009544E">
            <w:pPr>
              <w:widowControl/>
              <w:snapToGrid w:val="0"/>
              <w:spacing w:line="240" w:lineRule="exact"/>
              <w:ind w:left="84" w:rightChars="40" w:right="84"/>
              <w:textAlignment w:val="baseline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②204英语二</w:t>
            </w:r>
          </w:p>
          <w:p w:rsidR="0009544E" w:rsidRDefault="0009544E" w:rsidP="0009544E">
            <w:pPr>
              <w:widowControl/>
              <w:snapToGrid w:val="0"/>
              <w:spacing w:line="240" w:lineRule="exact"/>
              <w:ind w:left="84" w:rightChars="40" w:right="84"/>
              <w:textAlignment w:val="baseline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③303数学三</w:t>
            </w:r>
          </w:p>
          <w:p w:rsidR="0009544E" w:rsidRDefault="0009544E" w:rsidP="0009544E">
            <w:pPr>
              <w:widowControl/>
              <w:snapToGrid w:val="0"/>
              <w:spacing w:line="240" w:lineRule="exact"/>
              <w:ind w:left="84" w:rightChars="40" w:right="84"/>
              <w:textAlignment w:val="baseline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④434国际商务专业基础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9544E" w:rsidRDefault="0009544E" w:rsidP="0009544E">
            <w:pPr>
              <w:snapToGrid w:val="0"/>
              <w:spacing w:line="24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经济学原理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9544E" w:rsidRDefault="0009544E" w:rsidP="0009544E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同等学力加试：</w:t>
            </w:r>
          </w:p>
          <w:p w:rsidR="0009544E" w:rsidRDefault="0009544E" w:rsidP="0009544E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1.</w:t>
            </w:r>
            <w:r>
              <w:rPr>
                <w:rFonts w:ascii="宋体" w:hAnsi="宋体" w:hint="eastAsia"/>
                <w:bCs/>
                <w:szCs w:val="21"/>
              </w:rPr>
              <w:t>国际贸易</w:t>
            </w:r>
          </w:p>
          <w:p w:rsidR="0009544E" w:rsidRDefault="0009544E" w:rsidP="0009544E">
            <w:pPr>
              <w:adjustRightInd w:val="0"/>
              <w:snapToGrid w:val="0"/>
              <w:spacing w:line="260" w:lineRule="exact"/>
              <w:rPr>
                <w:rFonts w:ascii="Calibri" w:eastAsia="宋体" w:hAnsi="Calibri" w:cs="宋体"/>
                <w:color w:val="000000"/>
                <w:szCs w:val="21"/>
                <w:shd w:val="solid" w:color="FFFFFF" w:fill="auto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2.</w:t>
            </w:r>
            <w:r>
              <w:rPr>
                <w:rFonts w:ascii="宋体" w:hAnsi="宋体" w:hint="eastAsia"/>
                <w:bCs/>
                <w:szCs w:val="21"/>
              </w:rPr>
              <w:t>国际金融</w:t>
            </w:r>
          </w:p>
        </w:tc>
      </w:tr>
    </w:tbl>
    <w:p w:rsidR="009C258E" w:rsidRDefault="009C258E">
      <w:pPr>
        <w:spacing w:line="240" w:lineRule="exact"/>
        <w:ind w:firstLineChars="200" w:firstLine="420"/>
        <w:rPr>
          <w:rFonts w:ascii="Calibri" w:eastAsia="宋体" w:hAnsi="Calibri" w:cs="宋体"/>
          <w:color w:val="000000"/>
          <w:szCs w:val="21"/>
        </w:rPr>
      </w:pPr>
    </w:p>
    <w:sectPr w:rsidR="009C258E" w:rsidSect="009D2613">
      <w:pgSz w:w="11906" w:h="16838"/>
      <w:pgMar w:top="1440" w:right="1135" w:bottom="1440" w:left="1135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F76" w:rsidRDefault="00707F76" w:rsidP="005E18BE">
      <w:r>
        <w:separator/>
      </w:r>
    </w:p>
  </w:endnote>
  <w:endnote w:type="continuationSeparator" w:id="0">
    <w:p w:rsidR="00707F76" w:rsidRDefault="00707F76" w:rsidP="005E18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F76" w:rsidRDefault="00707F76" w:rsidP="005E18BE">
      <w:r>
        <w:separator/>
      </w:r>
    </w:p>
  </w:footnote>
  <w:footnote w:type="continuationSeparator" w:id="0">
    <w:p w:rsidR="00707F76" w:rsidRDefault="00707F76" w:rsidP="005E18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2A0A7F5D"/>
    <w:rsid w:val="0000280F"/>
    <w:rsid w:val="0009544E"/>
    <w:rsid w:val="000A0C6B"/>
    <w:rsid w:val="000D0FFE"/>
    <w:rsid w:val="000F3D67"/>
    <w:rsid w:val="001E36F9"/>
    <w:rsid w:val="00234D6C"/>
    <w:rsid w:val="002C48EB"/>
    <w:rsid w:val="00315E37"/>
    <w:rsid w:val="00376B95"/>
    <w:rsid w:val="00394B72"/>
    <w:rsid w:val="003E0D24"/>
    <w:rsid w:val="004C240F"/>
    <w:rsid w:val="005D5771"/>
    <w:rsid w:val="005E18BE"/>
    <w:rsid w:val="005F6E6C"/>
    <w:rsid w:val="006566EA"/>
    <w:rsid w:val="00707F76"/>
    <w:rsid w:val="00822DE0"/>
    <w:rsid w:val="009C258E"/>
    <w:rsid w:val="009D2613"/>
    <w:rsid w:val="00A27719"/>
    <w:rsid w:val="00AC2816"/>
    <w:rsid w:val="00B138C9"/>
    <w:rsid w:val="00B958ED"/>
    <w:rsid w:val="00BB7F3F"/>
    <w:rsid w:val="00BD0378"/>
    <w:rsid w:val="00CE2F00"/>
    <w:rsid w:val="00D02D63"/>
    <w:rsid w:val="012931D7"/>
    <w:rsid w:val="01594309"/>
    <w:rsid w:val="023842F7"/>
    <w:rsid w:val="03D91E4A"/>
    <w:rsid w:val="048847AA"/>
    <w:rsid w:val="051840A3"/>
    <w:rsid w:val="0AF76494"/>
    <w:rsid w:val="0F913F06"/>
    <w:rsid w:val="12445400"/>
    <w:rsid w:val="127E4F5E"/>
    <w:rsid w:val="12CC580D"/>
    <w:rsid w:val="15811D5A"/>
    <w:rsid w:val="168A52B3"/>
    <w:rsid w:val="191F5CAF"/>
    <w:rsid w:val="19620B75"/>
    <w:rsid w:val="198E6A7F"/>
    <w:rsid w:val="1E4D18D8"/>
    <w:rsid w:val="23FA2A89"/>
    <w:rsid w:val="26AE2FDD"/>
    <w:rsid w:val="29ED7DA4"/>
    <w:rsid w:val="2A0A7F5D"/>
    <w:rsid w:val="2A2C0E48"/>
    <w:rsid w:val="2A6D50F4"/>
    <w:rsid w:val="2BE31915"/>
    <w:rsid w:val="2D465C29"/>
    <w:rsid w:val="309F7BA7"/>
    <w:rsid w:val="32290D67"/>
    <w:rsid w:val="332F7A87"/>
    <w:rsid w:val="3A407571"/>
    <w:rsid w:val="3B12571C"/>
    <w:rsid w:val="3D475428"/>
    <w:rsid w:val="3D5B333B"/>
    <w:rsid w:val="3D783F4D"/>
    <w:rsid w:val="40D31621"/>
    <w:rsid w:val="42300ED4"/>
    <w:rsid w:val="46446ED7"/>
    <w:rsid w:val="49A4658B"/>
    <w:rsid w:val="49F8640F"/>
    <w:rsid w:val="4BE6166D"/>
    <w:rsid w:val="4D8C0800"/>
    <w:rsid w:val="4E421BE1"/>
    <w:rsid w:val="4F634B0E"/>
    <w:rsid w:val="523810F6"/>
    <w:rsid w:val="547C0DC6"/>
    <w:rsid w:val="587C4327"/>
    <w:rsid w:val="5C7A4C97"/>
    <w:rsid w:val="5CC733B9"/>
    <w:rsid w:val="5E121D99"/>
    <w:rsid w:val="5E17618A"/>
    <w:rsid w:val="5F783F60"/>
    <w:rsid w:val="5FBB5494"/>
    <w:rsid w:val="5FE91064"/>
    <w:rsid w:val="60B36420"/>
    <w:rsid w:val="60E804E5"/>
    <w:rsid w:val="62C94D3C"/>
    <w:rsid w:val="65DD67E2"/>
    <w:rsid w:val="6669146E"/>
    <w:rsid w:val="669F11E5"/>
    <w:rsid w:val="67E57CE3"/>
    <w:rsid w:val="6B9014D7"/>
    <w:rsid w:val="6BC52B6C"/>
    <w:rsid w:val="6DAA7761"/>
    <w:rsid w:val="6EBF66CA"/>
    <w:rsid w:val="757A73CA"/>
    <w:rsid w:val="79FE555D"/>
    <w:rsid w:val="7B183167"/>
    <w:rsid w:val="7D7F5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261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9D2613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qFormat/>
    <w:rsid w:val="009D26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9D2613"/>
    <w:pPr>
      <w:widowControl/>
      <w:spacing w:beforeAutospacing="1" w:afterAutospacing="1"/>
      <w:jc w:val="left"/>
    </w:pPr>
    <w:rPr>
      <w:rFonts w:ascii="宋体" w:eastAsia="宋体" w:hAnsi="宋体" w:cs="Times New Roman" w:hint="eastAsia"/>
      <w:kern w:val="0"/>
      <w:sz w:val="24"/>
    </w:rPr>
  </w:style>
  <w:style w:type="table" w:styleId="a6">
    <w:name w:val="Table Grid"/>
    <w:basedOn w:val="a1"/>
    <w:uiPriority w:val="59"/>
    <w:qFormat/>
    <w:rsid w:val="009D26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qFormat/>
    <w:rsid w:val="009D2613"/>
    <w:rPr>
      <w:color w:val="800080"/>
      <w:u w:val="single"/>
    </w:rPr>
  </w:style>
  <w:style w:type="character" w:styleId="a8">
    <w:name w:val="Hyperlink"/>
    <w:basedOn w:val="a0"/>
    <w:qFormat/>
    <w:rsid w:val="009D2613"/>
    <w:rPr>
      <w:rFonts w:ascii="Times New Roman" w:hAnsi="Times New Roman" w:cs="Times New Roman" w:hint="default"/>
      <w:color w:val="0000FF"/>
      <w:u w:val="single"/>
    </w:rPr>
  </w:style>
  <w:style w:type="paragraph" w:customStyle="1" w:styleId="Default">
    <w:name w:val="Default"/>
    <w:basedOn w:val="a"/>
    <w:qFormat/>
    <w:rsid w:val="009D2613"/>
    <w:pPr>
      <w:autoSpaceDE w:val="0"/>
      <w:autoSpaceDN w:val="0"/>
      <w:adjustRightInd w:val="0"/>
      <w:jc w:val="left"/>
    </w:pPr>
    <w:rPr>
      <w:rFonts w:ascii="Times New Roman" w:eastAsia="宋体" w:hAnsi="Times New Roman" w:cs="Times New Roman"/>
      <w:color w:val="000000"/>
      <w:kern w:val="0"/>
      <w:sz w:val="24"/>
    </w:rPr>
  </w:style>
  <w:style w:type="character" w:customStyle="1" w:styleId="Char">
    <w:name w:val="页脚 Char"/>
    <w:basedOn w:val="a0"/>
    <w:link w:val="a3"/>
    <w:qFormat/>
    <w:rsid w:val="009D2613"/>
    <w:rPr>
      <w:rFonts w:ascii="宋体" w:eastAsia="宋体" w:hAnsi="宋体" w:cs="宋体" w:hint="eastAsia"/>
      <w:kern w:val="2"/>
      <w:sz w:val="18"/>
      <w:szCs w:val="18"/>
      <w:lang w:val="en-US" w:eastAsia="zh-CN"/>
    </w:rPr>
  </w:style>
  <w:style w:type="character" w:customStyle="1" w:styleId="Char0">
    <w:name w:val="页眉 Char"/>
    <w:basedOn w:val="a0"/>
    <w:link w:val="a4"/>
    <w:qFormat/>
    <w:rsid w:val="009D261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3646DE-5560-4E06-B779-8BE6E8F78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/tp白雪纷飞</dc:creator>
  <cp:lastModifiedBy>hp</cp:lastModifiedBy>
  <cp:revision>15</cp:revision>
  <cp:lastPrinted>2020-07-04T04:56:00Z</cp:lastPrinted>
  <dcterms:created xsi:type="dcterms:W3CDTF">2019-06-26T06:42:00Z</dcterms:created>
  <dcterms:modified xsi:type="dcterms:W3CDTF">2021-07-07T05:58:00Z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